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C77D1D" w:rsidP="00C77D1D">
      <w:pPr>
        <w:pStyle w:val="Heading1"/>
        <w:ind w:firstLine="709"/>
        <w:jc w:val="center"/>
        <w:rPr>
          <w:sz w:val="24"/>
          <w:szCs w:val="24"/>
        </w:rPr>
      </w:pPr>
      <w:r w:rsidRPr="00C77D1D">
        <w:rPr>
          <w:sz w:val="24"/>
          <w:szCs w:val="24"/>
        </w:rPr>
        <w:t>ПОСТАНОВЛЕНИЕ</w:t>
      </w:r>
    </w:p>
    <w:p w:rsidR="0004206D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2</w:t>
      </w:r>
      <w:r w:rsidR="00E4751F">
        <w:rPr>
          <w:rFonts w:ascii="Times New Roman" w:hAnsi="Times New Roman" w:cs="Times New Roman"/>
          <w:sz w:val="24"/>
          <w:szCs w:val="24"/>
        </w:rPr>
        <w:t>9</w:t>
      </w:r>
      <w:r w:rsidRPr="00C77D1D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C77D1D" w:rsidR="00743060">
        <w:rPr>
          <w:rFonts w:ascii="Times New Roman" w:hAnsi="Times New Roman" w:cs="Times New Roman"/>
          <w:sz w:val="24"/>
          <w:szCs w:val="24"/>
        </w:rPr>
        <w:t xml:space="preserve">   </w:t>
      </w:r>
      <w:r w:rsidRPr="00C77D1D">
        <w:rPr>
          <w:rFonts w:ascii="Times New Roman" w:hAnsi="Times New Roman" w:cs="Times New Roman"/>
          <w:sz w:val="24"/>
          <w:szCs w:val="24"/>
        </w:rPr>
        <w:t xml:space="preserve">    </w:t>
      </w:r>
      <w:r w:rsidRPr="00C77D1D" w:rsidR="007430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7D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7D1D" w:rsidR="007430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 w:rsidR="0074306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C77D1D" w:rsidP="00C77D1D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М</w:t>
      </w:r>
      <w:r w:rsidRPr="00C77D1D">
        <w:rPr>
          <w:rFonts w:ascii="Times New Roman" w:hAnsi="Times New Roman" w:cs="Times New Roman"/>
          <w:sz w:val="24"/>
          <w:szCs w:val="24"/>
        </w:rPr>
        <w:t>ир</w:t>
      </w:r>
      <w:r w:rsidRPr="00C77D1D" w:rsidR="00743060">
        <w:rPr>
          <w:rFonts w:ascii="Times New Roman" w:hAnsi="Times New Roman" w:cs="Times New Roman"/>
          <w:sz w:val="24"/>
          <w:szCs w:val="24"/>
        </w:rPr>
        <w:t>овой судья судебного участка №</w:t>
      </w:r>
      <w:r w:rsidRPr="00C77D1D" w:rsidR="00AC13C3">
        <w:rPr>
          <w:rFonts w:ascii="Times New Roman" w:hAnsi="Times New Roman" w:cs="Times New Roman"/>
          <w:sz w:val="24"/>
          <w:szCs w:val="24"/>
        </w:rPr>
        <w:t>2</w:t>
      </w:r>
      <w:r w:rsidRPr="00C77D1D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C77D1D" w:rsidR="00743060">
        <w:rPr>
          <w:rFonts w:ascii="Times New Roman" w:hAnsi="Times New Roman" w:cs="Times New Roman"/>
          <w:sz w:val="24"/>
          <w:szCs w:val="24"/>
        </w:rPr>
        <w:t>-</w:t>
      </w:r>
      <w:r w:rsidRPr="00C77D1D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C77D1D" w:rsidR="00AC13C3">
        <w:rPr>
          <w:rFonts w:ascii="Times New Roman" w:hAnsi="Times New Roman" w:cs="Times New Roman"/>
          <w:sz w:val="24"/>
          <w:szCs w:val="24"/>
        </w:rPr>
        <w:t>Красников С</w:t>
      </w:r>
      <w:r w:rsidRPr="00C77D1D" w:rsidR="006C15DF">
        <w:rPr>
          <w:rFonts w:ascii="Times New Roman" w:hAnsi="Times New Roman" w:cs="Times New Roman"/>
          <w:sz w:val="24"/>
          <w:szCs w:val="24"/>
        </w:rPr>
        <w:t>емен Сергеевич (628486 Ханты-Мансийский автономный округ – Югра г. Когалым ул. Мира д. 24),</w:t>
      </w:r>
    </w:p>
    <w:p w:rsidR="002C4EE3" w:rsidRPr="00C77D1D" w:rsidP="00C77D1D">
      <w:pPr>
        <w:pStyle w:val="BodyTextIndent2"/>
        <w:ind w:firstLine="709"/>
        <w:rPr>
          <w:sz w:val="24"/>
          <w:szCs w:val="24"/>
        </w:rPr>
      </w:pPr>
      <w:r w:rsidRPr="00C77D1D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C77D1D">
        <w:rPr>
          <w:sz w:val="24"/>
          <w:szCs w:val="24"/>
        </w:rPr>
        <w:t>Бавбекова</w:t>
      </w:r>
      <w:r w:rsidRPr="00C77D1D">
        <w:rPr>
          <w:sz w:val="24"/>
          <w:szCs w:val="24"/>
        </w:rPr>
        <w:t xml:space="preserve"> Марата </w:t>
      </w:r>
      <w:r w:rsidRPr="00C77D1D">
        <w:rPr>
          <w:sz w:val="24"/>
          <w:szCs w:val="24"/>
        </w:rPr>
        <w:t>Арслановича</w:t>
      </w:r>
      <w:r w:rsidRPr="00C77D1D">
        <w:rPr>
          <w:sz w:val="24"/>
          <w:szCs w:val="24"/>
        </w:rPr>
        <w:t xml:space="preserve">, </w:t>
      </w:r>
      <w:r w:rsidR="005D2F88">
        <w:rPr>
          <w:sz w:val="24"/>
          <w:szCs w:val="24"/>
        </w:rPr>
        <w:t>**</w:t>
      </w:r>
      <w:r w:rsidRPr="00C77D1D">
        <w:rPr>
          <w:sz w:val="24"/>
          <w:szCs w:val="24"/>
        </w:rPr>
        <w:t>, привлекаемого к административной ответственности по ч.1 ст.20.25 КоАП РФ</w:t>
      </w:r>
      <w:r w:rsidRPr="00C77D1D">
        <w:rPr>
          <w:sz w:val="24"/>
          <w:szCs w:val="24"/>
        </w:rPr>
        <w:t>,</w:t>
      </w:r>
    </w:p>
    <w:p w:rsidR="00B068EF" w:rsidRPr="00C77D1D" w:rsidP="00C77D1D">
      <w:pPr>
        <w:pStyle w:val="BodyTextIndent2"/>
        <w:ind w:firstLine="709"/>
        <w:rPr>
          <w:sz w:val="24"/>
          <w:szCs w:val="24"/>
        </w:rPr>
      </w:pPr>
    </w:p>
    <w:p w:rsidR="00B068EF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D1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28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04</w:t>
      </w:r>
      <w:r w:rsidRPr="00C77D1D">
        <w:rPr>
          <w:rFonts w:ascii="Times New Roman" w:hAnsi="Times New Roman" w:cs="Times New Roman"/>
          <w:sz w:val="24"/>
          <w:szCs w:val="24"/>
        </w:rPr>
        <w:t>.202</w:t>
      </w:r>
      <w:r w:rsidRPr="00C77D1D" w:rsidR="00523580">
        <w:rPr>
          <w:rFonts w:ascii="Times New Roman" w:hAnsi="Times New Roman" w:cs="Times New Roman"/>
          <w:sz w:val="24"/>
          <w:szCs w:val="24"/>
        </w:rPr>
        <w:t>5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 </w:t>
      </w:r>
      <w:r w:rsidRPr="00C77D1D">
        <w:rPr>
          <w:rFonts w:ascii="Times New Roman" w:hAnsi="Times New Roman" w:cs="Times New Roman"/>
          <w:sz w:val="24"/>
          <w:szCs w:val="24"/>
        </w:rPr>
        <w:t>11</w:t>
      </w:r>
      <w:r w:rsidRPr="00C77D1D">
        <w:rPr>
          <w:rFonts w:ascii="Times New Roman" w:hAnsi="Times New Roman" w:cs="Times New Roman"/>
          <w:sz w:val="24"/>
          <w:szCs w:val="24"/>
        </w:rPr>
        <w:t xml:space="preserve"> час</w:t>
      </w:r>
      <w:r w:rsidRPr="00C77D1D">
        <w:rPr>
          <w:rFonts w:ascii="Times New Roman" w:hAnsi="Times New Roman" w:cs="Times New Roman"/>
          <w:sz w:val="24"/>
          <w:szCs w:val="24"/>
        </w:rPr>
        <w:t>ов</w:t>
      </w:r>
      <w:r w:rsidRPr="00C77D1D">
        <w:rPr>
          <w:rFonts w:ascii="Times New Roman" w:hAnsi="Times New Roman" w:cs="Times New Roman"/>
          <w:sz w:val="24"/>
          <w:szCs w:val="24"/>
        </w:rPr>
        <w:t xml:space="preserve"> </w:t>
      </w:r>
      <w:r w:rsidRPr="00C77D1D" w:rsidR="007E623C">
        <w:rPr>
          <w:rFonts w:ascii="Times New Roman" w:hAnsi="Times New Roman" w:cs="Times New Roman"/>
          <w:sz w:val="24"/>
          <w:szCs w:val="24"/>
        </w:rPr>
        <w:t>00</w:t>
      </w:r>
      <w:r w:rsidRPr="00C77D1D">
        <w:rPr>
          <w:rFonts w:ascii="Times New Roman" w:hAnsi="Times New Roman" w:cs="Times New Roman"/>
          <w:sz w:val="24"/>
          <w:szCs w:val="24"/>
        </w:rPr>
        <w:t xml:space="preserve"> мин</w:t>
      </w:r>
      <w:r w:rsidRPr="00C77D1D">
        <w:rPr>
          <w:rFonts w:ascii="Times New Roman" w:hAnsi="Times New Roman" w:cs="Times New Roman"/>
          <w:sz w:val="24"/>
          <w:szCs w:val="24"/>
        </w:rPr>
        <w:t>ут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 </w:t>
      </w:r>
      <w:r w:rsidRPr="00C77D1D">
        <w:rPr>
          <w:rFonts w:ascii="Times New Roman" w:hAnsi="Times New Roman" w:cs="Times New Roman"/>
          <w:sz w:val="24"/>
          <w:szCs w:val="24"/>
        </w:rPr>
        <w:t>каб</w:t>
      </w:r>
      <w:r w:rsidRPr="00C77D1D">
        <w:rPr>
          <w:rFonts w:ascii="Times New Roman" w:hAnsi="Times New Roman" w:cs="Times New Roman"/>
          <w:sz w:val="24"/>
          <w:szCs w:val="24"/>
        </w:rPr>
        <w:t>. 30</w:t>
      </w:r>
      <w:r w:rsidR="00E4751F">
        <w:rPr>
          <w:rFonts w:ascii="Times New Roman" w:hAnsi="Times New Roman" w:cs="Times New Roman"/>
          <w:sz w:val="24"/>
          <w:szCs w:val="24"/>
        </w:rPr>
        <w:t>9</w:t>
      </w:r>
      <w:r w:rsidRPr="00C77D1D">
        <w:rPr>
          <w:rFonts w:ascii="Times New Roman" w:hAnsi="Times New Roman" w:cs="Times New Roman"/>
          <w:sz w:val="24"/>
          <w:szCs w:val="24"/>
        </w:rPr>
        <w:t xml:space="preserve"> по ул. Мира д.24 было установлено, что </w:t>
      </w:r>
      <w:r w:rsidRPr="00C77D1D">
        <w:rPr>
          <w:rFonts w:ascii="Times New Roman" w:hAnsi="Times New Roman" w:cs="Times New Roman"/>
          <w:sz w:val="24"/>
          <w:szCs w:val="24"/>
        </w:rPr>
        <w:t>Бавбеков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М</w:t>
      </w:r>
      <w:r w:rsidRPr="00C77D1D" w:rsidR="007E623C">
        <w:rPr>
          <w:rFonts w:ascii="Times New Roman" w:hAnsi="Times New Roman" w:cs="Times New Roman"/>
          <w:sz w:val="24"/>
          <w:szCs w:val="24"/>
        </w:rPr>
        <w:t>.А.</w:t>
      </w:r>
      <w:r w:rsidRPr="00C77D1D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C77D1D">
        <w:rPr>
          <w:rFonts w:ascii="Times New Roman" w:hAnsi="Times New Roman" w:cs="Times New Roman"/>
          <w:sz w:val="24"/>
          <w:szCs w:val="24"/>
        </w:rPr>
        <w:t>08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04</w:t>
      </w:r>
      <w:r w:rsidRPr="00C77D1D" w:rsidR="00AC13C3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2025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="00E4751F">
        <w:rPr>
          <w:rFonts w:ascii="Times New Roman" w:hAnsi="Times New Roman" w:cs="Times New Roman"/>
          <w:sz w:val="24"/>
          <w:szCs w:val="24"/>
        </w:rPr>
        <w:t>5</w:t>
      </w:r>
      <w:r w:rsidRPr="00C77D1D" w:rsidR="00743060">
        <w:rPr>
          <w:rFonts w:ascii="Times New Roman" w:hAnsi="Times New Roman" w:cs="Times New Roman"/>
          <w:sz w:val="24"/>
          <w:szCs w:val="24"/>
        </w:rPr>
        <w:t> </w:t>
      </w:r>
      <w:r w:rsidRPr="00C77D1D" w:rsidR="007E623C">
        <w:rPr>
          <w:rFonts w:ascii="Times New Roman" w:hAnsi="Times New Roman" w:cs="Times New Roman"/>
          <w:sz w:val="24"/>
          <w:szCs w:val="24"/>
        </w:rPr>
        <w:t>0</w:t>
      </w:r>
      <w:r w:rsidRPr="00C77D1D" w:rsidR="002F4A9D">
        <w:rPr>
          <w:rFonts w:ascii="Times New Roman" w:hAnsi="Times New Roman" w:cs="Times New Roman"/>
          <w:sz w:val="24"/>
          <w:szCs w:val="24"/>
        </w:rPr>
        <w:t>0</w:t>
      </w:r>
      <w:r w:rsidRPr="00C77D1D">
        <w:rPr>
          <w:rFonts w:ascii="Times New Roman" w:hAnsi="Times New Roman" w:cs="Times New Roman"/>
          <w:sz w:val="24"/>
          <w:szCs w:val="24"/>
        </w:rPr>
        <w:t>0</w:t>
      </w:r>
      <w:r w:rsidRPr="00C77D1D" w:rsidR="00743060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руб</w:t>
      </w:r>
      <w:r w:rsidRPr="00C77D1D" w:rsidR="002C4EE3">
        <w:rPr>
          <w:rFonts w:ascii="Times New Roman" w:hAnsi="Times New Roman" w:cs="Times New Roman"/>
          <w:sz w:val="24"/>
          <w:szCs w:val="24"/>
        </w:rPr>
        <w:t>лей</w:t>
      </w:r>
      <w:r w:rsidRPr="00C77D1D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C77D1D">
        <w:rPr>
          <w:rFonts w:ascii="Times New Roman" w:hAnsi="Times New Roman" w:cs="Times New Roman"/>
          <w:sz w:val="24"/>
          <w:szCs w:val="24"/>
        </w:rPr>
        <w:t>5-1</w:t>
      </w:r>
      <w:r w:rsidR="00E4751F">
        <w:rPr>
          <w:rFonts w:ascii="Times New Roman" w:hAnsi="Times New Roman" w:cs="Times New Roman"/>
          <w:sz w:val="24"/>
          <w:szCs w:val="24"/>
        </w:rPr>
        <w:t>00</w:t>
      </w:r>
      <w:r w:rsidRPr="00C77D1D">
        <w:rPr>
          <w:rFonts w:ascii="Times New Roman" w:hAnsi="Times New Roman" w:cs="Times New Roman"/>
          <w:sz w:val="24"/>
          <w:szCs w:val="24"/>
        </w:rPr>
        <w:t xml:space="preserve">-1702/2025 </w:t>
      </w:r>
      <w:r w:rsidRPr="00C77D1D">
        <w:rPr>
          <w:rFonts w:ascii="Times New Roman" w:hAnsi="Times New Roman" w:cs="Times New Roman"/>
          <w:sz w:val="24"/>
          <w:szCs w:val="24"/>
        </w:rPr>
        <w:t xml:space="preserve">от </w:t>
      </w:r>
      <w:r w:rsidRPr="00C77D1D">
        <w:rPr>
          <w:rFonts w:ascii="Times New Roman" w:hAnsi="Times New Roman" w:cs="Times New Roman"/>
          <w:sz w:val="24"/>
          <w:szCs w:val="24"/>
        </w:rPr>
        <w:t>24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01</w:t>
      </w:r>
      <w:r w:rsidRPr="00C77D1D" w:rsidR="003726C1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2025</w:t>
      </w:r>
      <w:r w:rsidRPr="00C77D1D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мирового судьи судебного участка №2 Когалымского судебного района Ханты-Мансийского автономного округа – Югры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в течении шестидесяти дней со дня вступления постановления в законную силу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04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02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2025</w:t>
      </w:r>
      <w:r w:rsidRPr="00C77D1D">
        <w:rPr>
          <w:rFonts w:ascii="Times New Roman" w:hAnsi="Times New Roman" w:cs="Times New Roman"/>
          <w:sz w:val="24"/>
          <w:szCs w:val="24"/>
        </w:rPr>
        <w:t>.</w:t>
      </w:r>
    </w:p>
    <w:p w:rsidR="00AC13C3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Бавбеков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М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А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C77D1D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C77D1D" w:rsidR="0004206D">
        <w:rPr>
          <w:rFonts w:ascii="Times New Roman" w:hAnsi="Times New Roman" w:cs="Times New Roman"/>
          <w:sz w:val="24"/>
          <w:szCs w:val="24"/>
        </w:rPr>
        <w:t>траф</w:t>
      </w:r>
      <w:r w:rsidR="00E4751F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C77D1D" w:rsidR="0004206D">
        <w:rPr>
          <w:rFonts w:ascii="Times New Roman" w:hAnsi="Times New Roman" w:cs="Times New Roman"/>
          <w:sz w:val="24"/>
          <w:szCs w:val="24"/>
        </w:rPr>
        <w:t xml:space="preserve"> </w:t>
      </w:r>
      <w:r w:rsidRPr="00C77D1D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C77D1D" w:rsidR="002C4EE3">
        <w:rPr>
          <w:rFonts w:ascii="Times New Roman" w:hAnsi="Times New Roman" w:cs="Times New Roman"/>
          <w:sz w:val="24"/>
          <w:szCs w:val="24"/>
        </w:rPr>
        <w:t>,</w:t>
      </w:r>
      <w:r w:rsidRPr="00C77D1D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C77D1D" w:rsidR="007E623C">
        <w:rPr>
          <w:rFonts w:ascii="Times New Roman" w:hAnsi="Times New Roman" w:cs="Times New Roman"/>
          <w:sz w:val="24"/>
          <w:szCs w:val="24"/>
        </w:rPr>
        <w:t>не было возможности</w:t>
      </w:r>
      <w:r w:rsidRPr="00C77D1D" w:rsidR="00743060">
        <w:rPr>
          <w:rFonts w:ascii="Times New Roman" w:hAnsi="Times New Roman" w:cs="Times New Roman"/>
          <w:sz w:val="24"/>
          <w:szCs w:val="24"/>
        </w:rPr>
        <w:t>.</w:t>
      </w: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C77D1D" w:rsidR="006C15DF">
        <w:rPr>
          <w:rFonts w:ascii="Times New Roman" w:hAnsi="Times New Roman" w:cs="Times New Roman"/>
          <w:sz w:val="24"/>
          <w:szCs w:val="24"/>
        </w:rPr>
        <w:t>Бавбеко</w:t>
      </w:r>
      <w:r w:rsidR="00E4751F">
        <w:rPr>
          <w:rFonts w:ascii="Times New Roman" w:hAnsi="Times New Roman" w:cs="Times New Roman"/>
          <w:sz w:val="24"/>
          <w:szCs w:val="24"/>
        </w:rPr>
        <w:t>в</w:t>
      </w:r>
      <w:r w:rsidRPr="00C77D1D" w:rsidR="006C15DF">
        <w:rPr>
          <w:rFonts w:ascii="Times New Roman" w:hAnsi="Times New Roman" w:cs="Times New Roman"/>
          <w:sz w:val="24"/>
          <w:szCs w:val="24"/>
        </w:rPr>
        <w:t>а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C77D1D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="00E4751F">
        <w:rPr>
          <w:rFonts w:ascii="Times New Roman" w:hAnsi="Times New Roman" w:cs="Times New Roman"/>
          <w:sz w:val="24"/>
          <w:szCs w:val="24"/>
        </w:rPr>
        <w:t>103</w:t>
      </w:r>
      <w:r w:rsidRPr="00C77D1D" w:rsidR="006C15DF">
        <w:rPr>
          <w:rFonts w:ascii="Times New Roman" w:hAnsi="Times New Roman" w:cs="Times New Roman"/>
          <w:sz w:val="24"/>
          <w:szCs w:val="24"/>
        </w:rPr>
        <w:t>/25/86003</w:t>
      </w:r>
      <w:r w:rsidRPr="00C77D1D">
        <w:rPr>
          <w:rFonts w:ascii="Times New Roman" w:hAnsi="Times New Roman" w:cs="Times New Roman"/>
          <w:sz w:val="24"/>
          <w:szCs w:val="24"/>
        </w:rPr>
        <w:t xml:space="preserve">-АП об административном правонарушении от </w:t>
      </w:r>
      <w:r w:rsidRPr="00C77D1D" w:rsidR="006C15DF">
        <w:rPr>
          <w:rFonts w:ascii="Times New Roman" w:hAnsi="Times New Roman" w:cs="Times New Roman"/>
          <w:sz w:val="24"/>
          <w:szCs w:val="24"/>
        </w:rPr>
        <w:t>28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04</w:t>
      </w:r>
      <w:r w:rsidRPr="00C77D1D" w:rsidR="00AC13C3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202</w:t>
      </w:r>
      <w:r w:rsidRPr="00C77D1D" w:rsidR="00523580">
        <w:rPr>
          <w:rFonts w:ascii="Times New Roman" w:hAnsi="Times New Roman" w:cs="Times New Roman"/>
          <w:sz w:val="24"/>
          <w:szCs w:val="24"/>
        </w:rPr>
        <w:t>5</w:t>
      </w:r>
      <w:r w:rsidRPr="00C77D1D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C77D1D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C77D1D" w:rsidR="006C15DF">
        <w:rPr>
          <w:rFonts w:ascii="Times New Roman" w:hAnsi="Times New Roman" w:cs="Times New Roman"/>
          <w:sz w:val="24"/>
          <w:szCs w:val="24"/>
        </w:rPr>
        <w:t>28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04</w:t>
      </w:r>
      <w:r w:rsidRPr="00C77D1D">
        <w:rPr>
          <w:rFonts w:ascii="Times New Roman" w:hAnsi="Times New Roman" w:cs="Times New Roman"/>
          <w:sz w:val="24"/>
          <w:szCs w:val="24"/>
        </w:rPr>
        <w:t>.202</w:t>
      </w:r>
      <w:r w:rsidRPr="00C77D1D" w:rsidR="00523580">
        <w:rPr>
          <w:rFonts w:ascii="Times New Roman" w:hAnsi="Times New Roman" w:cs="Times New Roman"/>
          <w:sz w:val="24"/>
          <w:szCs w:val="24"/>
        </w:rPr>
        <w:t>5</w:t>
      </w:r>
      <w:r w:rsidRPr="00C77D1D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C77D1D" w:rsidR="007E623C">
        <w:rPr>
          <w:rFonts w:ascii="Times New Roman" w:hAnsi="Times New Roman" w:cs="Times New Roman"/>
          <w:sz w:val="24"/>
          <w:szCs w:val="24"/>
        </w:rPr>
        <w:t>№</w:t>
      </w:r>
      <w:r w:rsidRPr="00C77D1D" w:rsidR="006C15DF">
        <w:rPr>
          <w:rFonts w:ascii="Times New Roman" w:hAnsi="Times New Roman" w:cs="Times New Roman"/>
          <w:sz w:val="24"/>
          <w:szCs w:val="24"/>
        </w:rPr>
        <w:t>5-</w:t>
      </w:r>
      <w:r w:rsidR="00E4751F">
        <w:rPr>
          <w:rFonts w:ascii="Times New Roman" w:hAnsi="Times New Roman" w:cs="Times New Roman"/>
          <w:sz w:val="24"/>
          <w:szCs w:val="24"/>
        </w:rPr>
        <w:t>100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/1702/2025 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от </w:t>
      </w:r>
      <w:r w:rsidRPr="00C77D1D" w:rsidR="006C15DF">
        <w:rPr>
          <w:rFonts w:ascii="Times New Roman" w:hAnsi="Times New Roman" w:cs="Times New Roman"/>
          <w:sz w:val="24"/>
          <w:szCs w:val="24"/>
        </w:rPr>
        <w:t>24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01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2025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C77D1D" w:rsidR="006C15DF">
        <w:rPr>
          <w:rFonts w:ascii="Times New Roman" w:hAnsi="Times New Roman" w:cs="Times New Roman"/>
          <w:sz w:val="24"/>
          <w:szCs w:val="24"/>
        </w:rPr>
        <w:t>Бавбекова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C77D1D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 xml:space="preserve">по 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ч.1 </w:t>
      </w:r>
      <w:r w:rsidRPr="00C77D1D">
        <w:rPr>
          <w:rFonts w:ascii="Times New Roman" w:hAnsi="Times New Roman" w:cs="Times New Roman"/>
          <w:sz w:val="24"/>
          <w:szCs w:val="24"/>
        </w:rPr>
        <w:t>ст.</w:t>
      </w:r>
      <w:r w:rsidR="00E4751F">
        <w:rPr>
          <w:rFonts w:ascii="Times New Roman" w:hAnsi="Times New Roman" w:cs="Times New Roman"/>
          <w:sz w:val="24"/>
          <w:szCs w:val="24"/>
        </w:rPr>
        <w:t>6</w:t>
      </w:r>
      <w:r w:rsidRPr="00C77D1D" w:rsidR="002F4A9D">
        <w:rPr>
          <w:rFonts w:ascii="Times New Roman" w:hAnsi="Times New Roman" w:cs="Times New Roman"/>
          <w:sz w:val="24"/>
          <w:szCs w:val="24"/>
        </w:rPr>
        <w:t>.</w:t>
      </w:r>
      <w:r w:rsidR="00E4751F">
        <w:rPr>
          <w:rFonts w:ascii="Times New Roman" w:hAnsi="Times New Roman" w:cs="Times New Roman"/>
          <w:sz w:val="24"/>
          <w:szCs w:val="24"/>
        </w:rPr>
        <w:t>9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КоАП РФ,</w:t>
      </w:r>
      <w:r w:rsidRPr="00C77D1D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E4751F">
        <w:rPr>
          <w:rFonts w:ascii="Times New Roman" w:hAnsi="Times New Roman" w:cs="Times New Roman"/>
          <w:sz w:val="24"/>
          <w:szCs w:val="24"/>
        </w:rPr>
        <w:t>5</w:t>
      </w:r>
      <w:r w:rsidRPr="00C77D1D" w:rsidR="006C15DF">
        <w:rPr>
          <w:rFonts w:ascii="Times New Roman" w:hAnsi="Times New Roman" w:cs="Times New Roman"/>
          <w:sz w:val="24"/>
          <w:szCs w:val="24"/>
        </w:rPr>
        <w:t> </w:t>
      </w:r>
      <w:r w:rsidRPr="00C77D1D" w:rsidR="007E623C">
        <w:rPr>
          <w:rFonts w:ascii="Times New Roman" w:hAnsi="Times New Roman" w:cs="Times New Roman"/>
          <w:sz w:val="24"/>
          <w:szCs w:val="24"/>
        </w:rPr>
        <w:t>0</w:t>
      </w:r>
      <w:r w:rsidRPr="00C77D1D" w:rsidR="002C4EE3">
        <w:rPr>
          <w:rFonts w:ascii="Times New Roman" w:hAnsi="Times New Roman" w:cs="Times New Roman"/>
          <w:sz w:val="24"/>
          <w:szCs w:val="24"/>
        </w:rPr>
        <w:t>00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р</w:t>
      </w:r>
      <w:r w:rsidRPr="00C77D1D" w:rsidR="002C4EE3">
        <w:rPr>
          <w:rFonts w:ascii="Times New Roman" w:hAnsi="Times New Roman" w:cs="Times New Roman"/>
          <w:sz w:val="24"/>
          <w:szCs w:val="24"/>
        </w:rPr>
        <w:t>ублей,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C77D1D" w:rsidR="006C15DF">
        <w:rPr>
          <w:rFonts w:ascii="Times New Roman" w:hAnsi="Times New Roman" w:cs="Times New Roman"/>
          <w:sz w:val="24"/>
          <w:szCs w:val="24"/>
        </w:rPr>
        <w:t>04.02</w:t>
      </w:r>
      <w:r w:rsidRPr="00C77D1D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2025</w:t>
      </w:r>
      <w:r w:rsidRPr="00C77D1D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="00E4751F">
        <w:rPr>
          <w:rFonts w:ascii="Times New Roman" w:hAnsi="Times New Roman" w:cs="Times New Roman"/>
          <w:sz w:val="24"/>
          <w:szCs w:val="24"/>
        </w:rPr>
        <w:t>18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04</w:t>
      </w:r>
      <w:r w:rsidRPr="00C77D1D" w:rsidR="002F4A9D">
        <w:rPr>
          <w:rFonts w:ascii="Times New Roman" w:hAnsi="Times New Roman" w:cs="Times New Roman"/>
          <w:sz w:val="24"/>
          <w:szCs w:val="24"/>
        </w:rPr>
        <w:t>.20</w:t>
      </w:r>
      <w:r w:rsidRPr="00C77D1D" w:rsidR="006C15DF">
        <w:rPr>
          <w:rFonts w:ascii="Times New Roman" w:hAnsi="Times New Roman" w:cs="Times New Roman"/>
          <w:sz w:val="24"/>
          <w:szCs w:val="24"/>
        </w:rPr>
        <w:t>25</w:t>
      </w:r>
      <w:r w:rsidRPr="00C77D1D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C77D1D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C77D1D" w:rsidR="006C15DF">
        <w:rPr>
          <w:rFonts w:ascii="Times New Roman" w:hAnsi="Times New Roman" w:cs="Times New Roman"/>
          <w:sz w:val="24"/>
          <w:szCs w:val="24"/>
        </w:rPr>
        <w:t>Бавбекова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C77D1D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C77D1D" w:rsidR="00743060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77D1D" w:rsidR="006C15DF">
        <w:rPr>
          <w:rFonts w:ascii="Times New Roman" w:hAnsi="Times New Roman" w:cs="Times New Roman"/>
          <w:sz w:val="24"/>
          <w:szCs w:val="24"/>
        </w:rPr>
        <w:t>Бавбеков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C77D1D" w:rsidR="006C15DF">
        <w:rPr>
          <w:rFonts w:ascii="Times New Roman" w:hAnsi="Times New Roman" w:cs="Times New Roman"/>
          <w:sz w:val="24"/>
          <w:szCs w:val="24"/>
        </w:rPr>
        <w:t>ен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C77D1D" w:rsidR="00743060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C77D1D" w:rsidP="00C77D1D">
      <w:pPr>
        <w:pStyle w:val="BodyTextIndent"/>
        <w:ind w:firstLine="709"/>
      </w:pPr>
      <w:r w:rsidRPr="00C77D1D">
        <w:t>Обстоятельств, исключающих производство по делу, не имеется.</w:t>
      </w:r>
    </w:p>
    <w:p w:rsidR="0004206D" w:rsidRPr="00C77D1D" w:rsidP="00C77D1D">
      <w:pPr>
        <w:pStyle w:val="BodyTextIndent"/>
        <w:ind w:firstLine="709"/>
      </w:pPr>
      <w:r w:rsidRPr="00C77D1D">
        <w:t>Обстоятельств</w:t>
      </w:r>
      <w:r w:rsidRPr="00C77D1D" w:rsidR="00AC13C3">
        <w:t>а</w:t>
      </w:r>
      <w:r w:rsidRPr="00C77D1D">
        <w:t>, смягчающи</w:t>
      </w:r>
      <w:r w:rsidRPr="00C77D1D" w:rsidR="00AC13C3">
        <w:t>е</w:t>
      </w:r>
      <w:r w:rsidRPr="00C77D1D">
        <w:t xml:space="preserve"> административную от</w:t>
      </w:r>
      <w:r w:rsidRPr="00C77D1D" w:rsidR="00AC13C3">
        <w:t>ветственность в соответствии с</w:t>
      </w:r>
      <w:r w:rsidRPr="00C77D1D" w:rsidR="002C4EE3">
        <w:t xml:space="preserve"> ч.2</w:t>
      </w:r>
      <w:r w:rsidRPr="00C77D1D" w:rsidR="00AC13C3">
        <w:t xml:space="preserve"> </w:t>
      </w:r>
      <w:r w:rsidRPr="00C77D1D">
        <w:t xml:space="preserve">ст.4.2 КоАП РФ, </w:t>
      </w:r>
      <w:r w:rsidRPr="00C77D1D" w:rsidR="00AC13C3">
        <w:t>признание вины.</w:t>
      </w:r>
    </w:p>
    <w:p w:rsidR="00523580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D1D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7E623C" w:rsidRPr="00C77D1D" w:rsidP="00C77D1D">
      <w:pPr>
        <w:pStyle w:val="BodyTextIndent"/>
        <w:ind w:firstLine="709"/>
      </w:pPr>
      <w:r w:rsidRPr="00C77D1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77D1D">
        <w:t>Бавбекова</w:t>
      </w:r>
      <w:r w:rsidRPr="00C77D1D">
        <w:t xml:space="preserve"> М</w:t>
      </w:r>
      <w:r w:rsidRPr="00C77D1D">
        <w:rPr>
          <w:color w:val="000000"/>
        </w:rPr>
        <w:t>.А.</w:t>
      </w:r>
      <w:r w:rsidRPr="00C77D1D">
        <w:t>, состояние здоровья, наличия обстоятельств, смягчающих и отягчающих административную ответственность, мировой судья приходит к выводу о назначении ему административного наказания в виде обязательных работ.</w:t>
      </w:r>
    </w:p>
    <w:p w:rsidR="007E623C" w:rsidRPr="00C77D1D" w:rsidP="00C77D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судья,</w:t>
      </w:r>
    </w:p>
    <w:p w:rsidR="007E623C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3C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D1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7E623C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D1D" w:rsidRPr="00C77D1D" w:rsidP="00C77D1D">
      <w:pPr>
        <w:pStyle w:val="10"/>
        <w:shd w:val="clear" w:color="auto" w:fill="FFFFFF"/>
        <w:ind w:right="48" w:firstLine="709"/>
        <w:jc w:val="both"/>
        <w:rPr>
          <w:sz w:val="24"/>
          <w:szCs w:val="24"/>
        </w:rPr>
      </w:pPr>
      <w:r w:rsidRPr="00C77D1D">
        <w:rPr>
          <w:sz w:val="24"/>
          <w:szCs w:val="24"/>
        </w:rPr>
        <w:t xml:space="preserve">признать </w:t>
      </w:r>
      <w:r w:rsidRPr="00C77D1D">
        <w:rPr>
          <w:sz w:val="24"/>
          <w:szCs w:val="24"/>
        </w:rPr>
        <w:t>Бавбекова</w:t>
      </w:r>
      <w:r w:rsidRPr="00C77D1D">
        <w:rPr>
          <w:sz w:val="24"/>
          <w:szCs w:val="24"/>
        </w:rPr>
        <w:t xml:space="preserve"> Марата </w:t>
      </w:r>
      <w:r w:rsidRPr="00C77D1D">
        <w:rPr>
          <w:sz w:val="24"/>
          <w:szCs w:val="24"/>
        </w:rPr>
        <w:t>Арслановича</w:t>
      </w:r>
      <w:r w:rsidRPr="00C77D1D">
        <w:rPr>
          <w:sz w:val="24"/>
          <w:szCs w:val="24"/>
        </w:rPr>
        <w:t xml:space="preserve"> виновным в совершении административного правонарушения, предусмотренного ч.1 ст.20.25 КоАП РФ, </w:t>
      </w:r>
      <w:r w:rsidRPr="00C77D1D">
        <w:rPr>
          <w:spacing w:val="-3"/>
          <w:sz w:val="24"/>
          <w:szCs w:val="24"/>
        </w:rPr>
        <w:t xml:space="preserve">и </w:t>
      </w:r>
      <w:r w:rsidRPr="00C77D1D">
        <w:rPr>
          <w:sz w:val="24"/>
          <w:szCs w:val="24"/>
        </w:rPr>
        <w:t>подвергнуть административному наказанию в виде обязательных работ сроком на 20 (двадцать) часов.</w:t>
      </w:r>
    </w:p>
    <w:p w:rsidR="00C77D1D" w:rsidRPr="00C77D1D" w:rsidP="00C77D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Исполнение назначенного наказания в виде обязательных работ возложить на Отдел судебных приставов по г. Когалыму УФССП России по ХМАО-Югре.</w:t>
      </w:r>
    </w:p>
    <w:p w:rsidR="00C77D1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77D1D">
        <w:rPr>
          <w:rFonts w:ascii="Times New Roman" w:hAnsi="Times New Roman" w:cs="Times New Roman"/>
          <w:sz w:val="24"/>
          <w:szCs w:val="24"/>
        </w:rPr>
        <w:t>Бавбекову</w:t>
      </w:r>
      <w:r w:rsidRPr="00C77D1D">
        <w:rPr>
          <w:rFonts w:ascii="Times New Roman" w:hAnsi="Times New Roman" w:cs="Times New Roman"/>
          <w:sz w:val="24"/>
          <w:szCs w:val="24"/>
        </w:rPr>
        <w:t xml:space="preserve"> М.</w:t>
      </w:r>
      <w:r w:rsidRPr="00C77D1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C77D1D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C77D1D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день в порядке, предусмотренном ч. 10 ст.32.13 КоАП РФ</w:t>
      </w:r>
    </w:p>
    <w:p w:rsidR="00C77D1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77D1D">
        <w:rPr>
          <w:rFonts w:ascii="Times New Roman" w:hAnsi="Times New Roman" w:cs="Times New Roman"/>
          <w:sz w:val="24"/>
          <w:szCs w:val="24"/>
        </w:rPr>
        <w:t>Бавбекову</w:t>
      </w:r>
      <w:r w:rsidRPr="00C77D1D">
        <w:rPr>
          <w:rFonts w:ascii="Times New Roman" w:hAnsi="Times New Roman" w:cs="Times New Roman"/>
          <w:sz w:val="24"/>
          <w:szCs w:val="24"/>
        </w:rPr>
        <w:t xml:space="preserve"> М.</w:t>
      </w:r>
      <w:r w:rsidRPr="00C77D1D">
        <w:rPr>
          <w:rFonts w:ascii="Times New Roman" w:hAnsi="Times New Roman" w:cs="Times New Roman"/>
          <w:color w:val="000000"/>
          <w:sz w:val="24"/>
          <w:szCs w:val="24"/>
        </w:rPr>
        <w:t>А.,</w:t>
      </w:r>
      <w:r w:rsidRPr="00C77D1D">
        <w:rPr>
          <w:rFonts w:ascii="Times New Roman" w:hAnsi="Times New Roman" w:cs="Times New Roman"/>
          <w:sz w:val="24"/>
          <w:szCs w:val="24"/>
        </w:rPr>
        <w:t xml:space="preserve">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C77D1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C77D1D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150 000 до 300 000 рублей или административный арест на срок до 15 суток.</w:t>
      </w:r>
    </w:p>
    <w:p w:rsidR="00C77D1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Разъяснить, что в соответствии с ч.7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7E623C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7E623C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60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3C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76BC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Мировой с</w:t>
      </w:r>
      <w:r w:rsidRPr="00C77D1D">
        <w:rPr>
          <w:rFonts w:ascii="Times New Roman" w:hAnsi="Times New Roman" w:cs="Times New Roman"/>
          <w:bCs/>
          <w:sz w:val="24"/>
          <w:szCs w:val="24"/>
        </w:rPr>
        <w:t xml:space="preserve">удья </w:t>
      </w:r>
      <w:r w:rsidRPr="00C77D1D" w:rsidR="007430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C77D1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77D1D" w:rsidR="007430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C77D1D">
        <w:rPr>
          <w:rFonts w:ascii="Times New Roman" w:hAnsi="Times New Roman" w:cs="Times New Roman"/>
          <w:bCs/>
          <w:sz w:val="24"/>
          <w:szCs w:val="24"/>
        </w:rPr>
        <w:t xml:space="preserve">   С.С. Красников</w:t>
      </w:r>
    </w:p>
    <w:sectPr w:rsidSect="00743060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060" w:rsidRPr="00743060" w:rsidP="00743060">
    <w:pPr>
      <w:pStyle w:val="Heading1"/>
      <w:jc w:val="right"/>
      <w:rPr>
        <w:sz w:val="20"/>
        <w:szCs w:val="20"/>
      </w:rPr>
    </w:pPr>
    <w:r w:rsidRPr="00743060">
      <w:rPr>
        <w:sz w:val="20"/>
        <w:szCs w:val="20"/>
      </w:rPr>
      <w:t>№5-</w:t>
    </w:r>
    <w:r w:rsidR="00E4751F">
      <w:rPr>
        <w:sz w:val="20"/>
        <w:szCs w:val="20"/>
      </w:rPr>
      <w:t>381</w:t>
    </w:r>
    <w:r w:rsidR="006C15DF">
      <w:rPr>
        <w:sz w:val="20"/>
        <w:szCs w:val="20"/>
      </w:rPr>
      <w:t>/</w:t>
    </w:r>
    <w:r w:rsidRPr="00743060">
      <w:rPr>
        <w:sz w:val="20"/>
        <w:szCs w:val="20"/>
      </w:rPr>
      <w:t>1702/2025</w:t>
    </w:r>
  </w:p>
  <w:p w:rsidR="00743060" w:rsidP="00743060">
    <w:pPr>
      <w:pStyle w:val="Heading1"/>
      <w:jc w:val="right"/>
    </w:pPr>
    <w:r w:rsidRPr="00743060">
      <w:rPr>
        <w:sz w:val="20"/>
        <w:szCs w:val="20"/>
      </w:rPr>
      <w:t>86</w:t>
    </w:r>
    <w:r w:rsidRPr="00743060">
      <w:rPr>
        <w:sz w:val="20"/>
        <w:szCs w:val="20"/>
        <w:lang w:val="en-US"/>
      </w:rPr>
      <w:t>MS</w:t>
    </w:r>
    <w:r w:rsidRPr="00743060">
      <w:rPr>
        <w:sz w:val="20"/>
        <w:szCs w:val="20"/>
      </w:rPr>
      <w:t>0033-01-2025-</w:t>
    </w:r>
    <w:r w:rsidR="006C15DF">
      <w:rPr>
        <w:sz w:val="20"/>
        <w:szCs w:val="20"/>
      </w:rPr>
      <w:t>00</w:t>
    </w:r>
    <w:r w:rsidR="00E4751F">
      <w:rPr>
        <w:sz w:val="20"/>
        <w:szCs w:val="20"/>
      </w:rPr>
      <w:t>1501</w:t>
    </w:r>
    <w:r w:rsidRPr="00743060">
      <w:rPr>
        <w:sz w:val="20"/>
        <w:szCs w:val="20"/>
      </w:rPr>
      <w:t>-</w:t>
    </w:r>
    <w:r w:rsidR="00E4751F">
      <w:rPr>
        <w:sz w:val="20"/>
        <w:szCs w:val="20"/>
      </w:rPr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03D5"/>
    <w:rsid w:val="002F250A"/>
    <w:rsid w:val="002F4A9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746E2"/>
    <w:rsid w:val="00580A63"/>
    <w:rsid w:val="00586DE9"/>
    <w:rsid w:val="005A2897"/>
    <w:rsid w:val="005B2156"/>
    <w:rsid w:val="005C389B"/>
    <w:rsid w:val="005C3AE9"/>
    <w:rsid w:val="005C6D21"/>
    <w:rsid w:val="005D2F88"/>
    <w:rsid w:val="005E657A"/>
    <w:rsid w:val="0061474C"/>
    <w:rsid w:val="00616834"/>
    <w:rsid w:val="00621E3A"/>
    <w:rsid w:val="00635D7C"/>
    <w:rsid w:val="00661602"/>
    <w:rsid w:val="00661763"/>
    <w:rsid w:val="0066346F"/>
    <w:rsid w:val="006746E0"/>
    <w:rsid w:val="00680BEC"/>
    <w:rsid w:val="006907C2"/>
    <w:rsid w:val="006C0202"/>
    <w:rsid w:val="006C15DF"/>
    <w:rsid w:val="006C57F3"/>
    <w:rsid w:val="006D669E"/>
    <w:rsid w:val="006D76BE"/>
    <w:rsid w:val="006E08F2"/>
    <w:rsid w:val="006F166C"/>
    <w:rsid w:val="006F5657"/>
    <w:rsid w:val="006F76BC"/>
    <w:rsid w:val="00713F8E"/>
    <w:rsid w:val="0074306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623C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D60FB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9F2150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77D1D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7486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4751F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C77D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